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Type d'objet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Sick of myself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norvégien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des sous-titres: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(1h33)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Signe vit dans l’ombre de son petit ami Thomas, à qui tout réussit. En manque d’attention, elle décide de faire croire à son entourage qu’elle est atteinte d’une maladie rare. Mais le mensonge fonctionne un peu trop bien, et elle est vite prise à son propre piège.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[S.I] : Tandem, cop.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J.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46602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