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communale La Tour-de-Peilz</w:t>
      </w:r>
    </w:p>
    <w:p>
      <w:pPr>
        <w:spacing w:after="180"/>
        <w:rPr/>
      </w:pPr>
      <w:r>
        <w:rPr>
          <w:rFonts w:ascii="Arial" w:hAnsi="Arial" w:eastAsia="Arial" w:cs="Arial"/>
          <w:b/>
          <w:sz w:val="24"/>
        </w:rPr>
        <w:t xml:space="preserve">Résultat de recherche pour "DVD"</w:t>
      </w:r>
    </w:p>
    <w:p>
      <w:pPr>
        <w:spacing w:after="180"/>
        <w:rPr/>
      </w:pPr>
      <w:r>
        <w:rPr>
          <w:rFonts w:ascii="Arial" w:hAnsi="Arial" w:eastAsia="Arial" w:cs="Arial"/>
          <w:b w:val="0"/>
          <w:sz w:val="20"/>
        </w:rPr>
        <w:t xml:space="preserve">Restrictions: Type d'objet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L'enlèvement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Bellocchio, Marco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d'objet: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Sous-type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 italien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 des sous-titres: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(2h15)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Edgardo, 6 ans, est enlevé de sa famille qui vit dans le quartier juif de Bologne sur ordre du Pape, car il a été baptisé en secret par sa nourrice et la loi pontificale stipule qu'il doit recevoir une éducation catholique. Le combat des parents d’Edgardo, soutenus par l’opinion publique de l’Italie libérale et la communauté juive internationale, prendra une dimension politique.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Marco Bellocchio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 : Ad Vitam, cop.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220"/>
        <w:gridCol w:w="1220"/>
        <w:gridCol w:w="1220"/>
        <w:gridCol w:w="1220"/>
        <w:gridCol w:w="1220"/>
        <w:gridCol w:w="1220"/>
        <w:gridCol w:w="1220"/>
        <w:gridCol w:w="1220"/>
      </w:tblGrid>
      <w:tr>
        <w:trPr/>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Réservations</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Nouveautés A.</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ENLE</w:t>
            </w:r>
          </w:p>
          <w:p>
            <w:pPr>
              <w:pBd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24.04.2024</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44395</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